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02" w:rsidRDefault="00030B02" w:rsidP="00030B02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主持計畫經歷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萬華社區大學《萬華風土志》撰述計畫</w:t>
      </w:r>
      <w:r>
        <w:rPr>
          <w:rFonts w:hint="eastAsia"/>
        </w:rPr>
        <w:t xml:space="preserve"> </w:t>
      </w:r>
      <w:r>
        <w:rPr>
          <w:rFonts w:hint="eastAsia"/>
        </w:rPr>
        <w:t>主持人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國立文化資產保存研究中心「臺灣文學意象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展」計畫</w:t>
      </w:r>
      <w:r>
        <w:rPr>
          <w:rFonts w:hint="eastAsia"/>
        </w:rPr>
        <w:t xml:space="preserve"> </w:t>
      </w:r>
      <w:r>
        <w:rPr>
          <w:rFonts w:hint="eastAsia"/>
        </w:rPr>
        <w:t>主持人</w:t>
      </w:r>
    </w:p>
    <w:p w:rsidR="00030B02" w:rsidRDefault="00030B02" w:rsidP="00030B02">
      <w:pPr>
        <w:rPr>
          <w:rFonts w:hint="eastAsia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南市政府《臺南市市定古蹟安平海頭社魏宅調查研究與修護計畫》</w:t>
      </w:r>
      <w:r>
        <w:rPr>
          <w:rFonts w:hint="eastAsia"/>
        </w:rPr>
        <w:t xml:space="preserve"> </w:t>
      </w:r>
      <w:r>
        <w:rPr>
          <w:rFonts w:hint="eastAsia"/>
        </w:rPr>
        <w:t>共同主持人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中圖書館《臺灣總督府檔案收錄之古契約文書建檔及標校計畫</w:t>
      </w:r>
      <w:r>
        <w:rPr>
          <w:rFonts w:hint="eastAsia"/>
        </w:rPr>
        <w:t>(</w:t>
      </w:r>
      <w:r>
        <w:rPr>
          <w:rFonts w:hint="eastAsia"/>
        </w:rPr>
        <w:t>批次一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  <w:r>
        <w:rPr>
          <w:rFonts w:hint="eastAsia"/>
        </w:rPr>
        <w:t>主持人</w:t>
      </w:r>
    </w:p>
    <w:p w:rsidR="00030B02" w:rsidRDefault="00030B02" w:rsidP="00030B02">
      <w:pPr>
        <w:rPr>
          <w:rFonts w:hint="eastAsia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南縣政府「萬年縣治之治所</w:t>
      </w:r>
      <w:proofErr w:type="gramStart"/>
      <w:r>
        <w:rPr>
          <w:rFonts w:hint="eastAsia"/>
        </w:rPr>
        <w:t>考辨與</w:t>
      </w:r>
      <w:proofErr w:type="gramEnd"/>
      <w:r>
        <w:rPr>
          <w:rFonts w:hint="eastAsia"/>
        </w:rPr>
        <w:t>紀念碑文撰述計畫」</w:t>
      </w:r>
      <w:r>
        <w:rPr>
          <w:rFonts w:hint="eastAsia"/>
        </w:rPr>
        <w:t xml:space="preserve"> </w:t>
      </w:r>
      <w:r>
        <w:rPr>
          <w:rFonts w:hint="eastAsia"/>
        </w:rPr>
        <w:t>主持人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教育部「臺灣文學、歷史及與語言、鄉土文化教學改進計畫」</w:t>
      </w:r>
      <w:r>
        <w:rPr>
          <w:rFonts w:hint="eastAsia"/>
        </w:rPr>
        <w:t xml:space="preserve"> </w:t>
      </w:r>
      <w:r>
        <w:rPr>
          <w:rFonts w:hint="eastAsia"/>
        </w:rPr>
        <w:t>主持人</w:t>
      </w:r>
    </w:p>
    <w:p w:rsidR="00030B02" w:rsidRDefault="00030B02" w:rsidP="00030B02"/>
    <w:p w:rsidR="00030B02" w:rsidRDefault="00030B02" w:rsidP="00030B02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學術領域</w:t>
      </w:r>
    </w:p>
    <w:p w:rsidR="00030B02" w:rsidRDefault="00030B02" w:rsidP="00030B02"/>
    <w:p w:rsidR="00030B02" w:rsidRDefault="00030B02" w:rsidP="00030B02">
      <w:pPr>
        <w:rPr>
          <w:rFonts w:hint="eastAsia"/>
        </w:rPr>
      </w:pPr>
      <w:r>
        <w:rPr>
          <w:rFonts w:hint="eastAsia"/>
        </w:rPr>
        <w:t>臺灣史（</w:t>
      </w:r>
      <w:r>
        <w:rPr>
          <w:rFonts w:hint="eastAsia"/>
        </w:rPr>
        <w:t>History of Taiwan</w:t>
      </w:r>
      <w:r>
        <w:rPr>
          <w:rFonts w:hint="eastAsia"/>
        </w:rPr>
        <w:t>）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臺灣民間信仰（</w:t>
      </w:r>
      <w:r>
        <w:rPr>
          <w:rFonts w:hint="eastAsia"/>
        </w:rPr>
        <w:t>Popular beliefs of Taiwan</w:t>
      </w:r>
      <w:r>
        <w:rPr>
          <w:rFonts w:hint="eastAsia"/>
        </w:rPr>
        <w:t>）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民俗學（</w:t>
      </w:r>
      <w:r>
        <w:rPr>
          <w:rFonts w:hint="eastAsia"/>
        </w:rPr>
        <w:t>Folklore</w:t>
      </w:r>
      <w:r>
        <w:rPr>
          <w:rFonts w:hint="eastAsia"/>
        </w:rPr>
        <w:t>）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臺灣民俗（</w:t>
      </w:r>
      <w:r>
        <w:rPr>
          <w:rFonts w:hint="eastAsia"/>
        </w:rPr>
        <w:t>Folklore of Taiwan</w:t>
      </w:r>
      <w:r>
        <w:rPr>
          <w:rFonts w:hint="eastAsia"/>
        </w:rPr>
        <w:t>）</w:t>
      </w:r>
    </w:p>
    <w:p w:rsidR="00030B02" w:rsidRDefault="00030B02" w:rsidP="00030B02"/>
    <w:p w:rsidR="00030B02" w:rsidRDefault="00030B02" w:rsidP="00030B02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開設課程</w:t>
      </w:r>
    </w:p>
    <w:p w:rsidR="00030B02" w:rsidRDefault="00030B02" w:rsidP="00030B02"/>
    <w:p w:rsidR="00030B02" w:rsidRDefault="00030B02" w:rsidP="00030B02">
      <w:pPr>
        <w:rPr>
          <w:rFonts w:hint="eastAsia"/>
        </w:rPr>
      </w:pPr>
      <w:r>
        <w:rPr>
          <w:rFonts w:hint="eastAsia"/>
        </w:rPr>
        <w:t>臺灣民俗日文史料選讀（</w:t>
      </w:r>
      <w:r>
        <w:rPr>
          <w:rFonts w:hint="eastAsia"/>
        </w:rPr>
        <w:t>Japanese historical data of Taiwan folklore</w:t>
      </w:r>
      <w:r>
        <w:rPr>
          <w:rFonts w:hint="eastAsia"/>
        </w:rPr>
        <w:t>）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臺灣史專題研究（</w:t>
      </w:r>
      <w:r>
        <w:rPr>
          <w:rFonts w:hint="eastAsia"/>
        </w:rPr>
        <w:t>History of Taiwan</w:t>
      </w:r>
      <w:r>
        <w:rPr>
          <w:rFonts w:hint="eastAsia"/>
        </w:rPr>
        <w:t>）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清代臺灣社會史專題（</w:t>
      </w:r>
      <w:r>
        <w:rPr>
          <w:rFonts w:hint="eastAsia"/>
        </w:rPr>
        <w:t>History of Taiwan society in Ch'ing dynasty</w:t>
      </w:r>
      <w:r>
        <w:rPr>
          <w:rFonts w:hint="eastAsia"/>
        </w:rPr>
        <w:t>）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臺灣史日文文獻選讀（</w:t>
      </w:r>
      <w:r>
        <w:rPr>
          <w:rFonts w:hint="eastAsia"/>
        </w:rPr>
        <w:t>Japanese records of Taiwan History</w:t>
      </w:r>
      <w:r>
        <w:rPr>
          <w:rFonts w:hint="eastAsia"/>
        </w:rPr>
        <w:t>）</w:t>
      </w:r>
    </w:p>
    <w:p w:rsidR="00030B02" w:rsidRDefault="00030B02" w:rsidP="00030B02">
      <w:pPr>
        <w:rPr>
          <w:rFonts w:hint="eastAsia"/>
        </w:rPr>
      </w:pPr>
      <w:r>
        <w:rPr>
          <w:rFonts w:hint="eastAsia"/>
        </w:rPr>
        <w:t>臺灣民間信仰（</w:t>
      </w:r>
      <w:r>
        <w:rPr>
          <w:rFonts w:hint="eastAsia"/>
        </w:rPr>
        <w:t>Popular beliefs of Taiwan</w:t>
      </w:r>
      <w:r>
        <w:rPr>
          <w:rFonts w:hint="eastAsia"/>
        </w:rPr>
        <w:t>）</w:t>
      </w:r>
    </w:p>
    <w:p w:rsidR="000F7789" w:rsidRPr="00030B02" w:rsidRDefault="00030B02" w:rsidP="00030B02">
      <w:r>
        <w:rPr>
          <w:rFonts w:hint="eastAsia"/>
        </w:rPr>
        <w:t>民俗學與臺灣民俗專題（</w:t>
      </w:r>
      <w:r>
        <w:rPr>
          <w:rFonts w:hint="eastAsia"/>
        </w:rPr>
        <w:t xml:space="preserve">Folklore 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 xml:space="preserve"> Folklore of Taiwan</w:t>
      </w:r>
      <w:r>
        <w:rPr>
          <w:rFonts w:hint="eastAsia"/>
        </w:rPr>
        <w:t>）</w:t>
      </w:r>
      <w:bookmarkStart w:id="0" w:name="_GoBack"/>
      <w:bookmarkEnd w:id="0"/>
    </w:p>
    <w:sectPr w:rsidR="000F7789" w:rsidRPr="00030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C"/>
    <w:rsid w:val="00030B02"/>
    <w:rsid w:val="000E1277"/>
    <w:rsid w:val="000F7789"/>
    <w:rsid w:val="00232F79"/>
    <w:rsid w:val="00252CC0"/>
    <w:rsid w:val="002E1760"/>
    <w:rsid w:val="007B467F"/>
    <w:rsid w:val="00A87D03"/>
    <w:rsid w:val="00C35D3E"/>
    <w:rsid w:val="00E201CC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林子涵</dc:creator>
  <cp:lastModifiedBy>林子涵</cp:lastModifiedBy>
  <cp:revision>2</cp:revision>
  <dcterms:created xsi:type="dcterms:W3CDTF">2013-03-06T07:54:00Z</dcterms:created>
  <dcterms:modified xsi:type="dcterms:W3CDTF">2013-03-06T07:54:00Z</dcterms:modified>
</cp:coreProperties>
</file>